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0AFBF153" w:rsidR="006B538F" w:rsidRDefault="78067A4B">
      <w:r w:rsidRPr="0914C1EF">
        <w:rPr>
          <w:b/>
          <w:bCs/>
        </w:rPr>
        <w:t>Teamcaptain informatie Competitie 2026-2027</w:t>
      </w:r>
    </w:p>
    <w:p w14:paraId="408AE2ED" w14:textId="12583A5F" w:rsidR="78067A4B" w:rsidRDefault="78067A4B">
      <w:r>
        <w:t>Beste teamcaptains</w:t>
      </w:r>
      <w:r w:rsidR="3640264A">
        <w:t>,</w:t>
      </w:r>
    </w:p>
    <w:p w14:paraId="349DE90E" w14:textId="0E7EB4A7" w:rsidR="00F73E54" w:rsidRDefault="00257517">
      <w:r>
        <w:t xml:space="preserve">Vanuit de bond en het bestuur zijn </w:t>
      </w:r>
      <w:r w:rsidR="001E2C76">
        <w:t xml:space="preserve">afspraken gemaakt </w:t>
      </w:r>
      <w:r w:rsidR="007F4DDB">
        <w:t xml:space="preserve">over </w:t>
      </w:r>
      <w:r w:rsidR="00345AA8">
        <w:t xml:space="preserve">het invallen bij een ander team, het </w:t>
      </w:r>
      <w:r w:rsidR="00A41239">
        <w:t>verplaatsen van wedstrijden</w:t>
      </w:r>
      <w:r w:rsidR="005813CB">
        <w:t xml:space="preserve"> en het invullen van de scores na de wedstrijden.</w:t>
      </w:r>
    </w:p>
    <w:p w14:paraId="6A4D5E62" w14:textId="4797D662" w:rsidR="00B43CBA" w:rsidRPr="00345AA8" w:rsidRDefault="00B43CBA">
      <w:pPr>
        <w:rPr>
          <w:b/>
          <w:bCs/>
        </w:rPr>
      </w:pPr>
      <w:r w:rsidRPr="00345AA8">
        <w:rPr>
          <w:b/>
          <w:bCs/>
        </w:rPr>
        <w:t>Invallen</w:t>
      </w:r>
      <w:r w:rsidR="00345AA8" w:rsidRPr="00345AA8">
        <w:rPr>
          <w:b/>
          <w:bCs/>
        </w:rPr>
        <w:t>.</w:t>
      </w:r>
    </w:p>
    <w:p w14:paraId="37248698" w14:textId="3A670228" w:rsidR="00283E95" w:rsidRDefault="00790E7F">
      <w:r>
        <w:t xml:space="preserve">Mocht een teamlid niet kunnen spelen op het wedstrijdmoment, dan zorgt dat teamlid </w:t>
      </w:r>
      <w:r w:rsidR="001948DC">
        <w:t xml:space="preserve">zelf, </w:t>
      </w:r>
      <w:r>
        <w:t>in overleg met de teamcaptain</w:t>
      </w:r>
      <w:r w:rsidR="001948DC">
        <w:t>,</w:t>
      </w:r>
      <w:r>
        <w:t xml:space="preserve"> voor een </w:t>
      </w:r>
      <w:r w:rsidR="0023313F">
        <w:t>invall</w:t>
      </w:r>
      <w:r>
        <w:t xml:space="preserve">er. </w:t>
      </w:r>
      <w:r w:rsidR="00780149">
        <w:t xml:space="preserve">Deze mag niet hoger in de ranking staan </w:t>
      </w:r>
      <w:r w:rsidR="00283E95">
        <w:t>(</w:t>
      </w:r>
      <w:hyperlink r:id="rId4" w:history="1">
        <w:r w:rsidR="00283E95" w:rsidRPr="00DC6E6F">
          <w:rPr>
            <w:rStyle w:val="Hyperlink"/>
          </w:rPr>
          <w:t>https://badmintonnederland.toernooi.nl/ranking/ranking.aspx?rid=75</w:t>
        </w:r>
      </w:hyperlink>
      <w:r w:rsidR="00283E95">
        <w:t>)</w:t>
      </w:r>
      <w:r w:rsidR="00CB2DE7">
        <w:t>.</w:t>
      </w:r>
      <w:r w:rsidR="00283E95">
        <w:t xml:space="preserve"> </w:t>
      </w:r>
      <w:r w:rsidR="004C79F1">
        <w:t>De vervanger wordt door de teamcaptain doorgegeven aan de CCP</w:t>
      </w:r>
      <w:r w:rsidR="001B4701">
        <w:t xml:space="preserve"> (Competitie Contact Persoon)</w:t>
      </w:r>
      <w:r w:rsidR="001948DC">
        <w:t xml:space="preserve"> zodat deze kan worden toegevoegd aan de spelerslijst als invaller.</w:t>
      </w:r>
    </w:p>
    <w:p w14:paraId="067DEB23" w14:textId="2C95811C" w:rsidR="00345AA8" w:rsidRPr="00345AA8" w:rsidRDefault="00345AA8">
      <w:pPr>
        <w:rPr>
          <w:b/>
          <w:bCs/>
        </w:rPr>
      </w:pPr>
      <w:r w:rsidRPr="00345AA8">
        <w:rPr>
          <w:b/>
          <w:bCs/>
        </w:rPr>
        <w:t>Verplaatsen.</w:t>
      </w:r>
    </w:p>
    <w:p w14:paraId="1CADEB95" w14:textId="2B2A7294" w:rsidR="00DB67CF" w:rsidRDefault="001F70EF">
      <w:r>
        <w:t xml:space="preserve">Mocht er </w:t>
      </w:r>
      <w:r w:rsidR="0023313F">
        <w:t xml:space="preserve">geen </w:t>
      </w:r>
      <w:r w:rsidR="00130798">
        <w:t xml:space="preserve">invaller </w:t>
      </w:r>
      <w:r w:rsidR="0023313F">
        <w:t>ge</w:t>
      </w:r>
      <w:r w:rsidR="00130798">
        <w:t>v</w:t>
      </w:r>
      <w:r w:rsidR="0023313F">
        <w:t>onden</w:t>
      </w:r>
      <w:r w:rsidR="00130798">
        <w:t xml:space="preserve"> worden</w:t>
      </w:r>
      <w:r w:rsidR="006F3529">
        <w:t>,</w:t>
      </w:r>
      <w:r w:rsidR="00130798">
        <w:t xml:space="preserve"> </w:t>
      </w:r>
      <w:r w:rsidR="003544C0">
        <w:t>kan de wedstrijd verplaatst worden. Hiervoor wordt d</w:t>
      </w:r>
      <w:r w:rsidR="00DB67CF">
        <w:t>e CCP van de ver</w:t>
      </w:r>
      <w:r w:rsidR="0058172D">
        <w:t>eni</w:t>
      </w:r>
      <w:r w:rsidR="002C2D54">
        <w:t>ging benaderd</w:t>
      </w:r>
      <w:r w:rsidR="003544C0">
        <w:t xml:space="preserve">. De bond heeft </w:t>
      </w:r>
      <w:r w:rsidR="00CD2838">
        <w:t xml:space="preserve">onderstaande </w:t>
      </w:r>
      <w:r w:rsidR="00CE25C3">
        <w:t>reserve</w:t>
      </w:r>
      <w:r w:rsidR="003544C0">
        <w:t xml:space="preserve">weken </w:t>
      </w:r>
      <w:r w:rsidR="00CD2838">
        <w:t xml:space="preserve">aangewezen, </w:t>
      </w:r>
      <w:r w:rsidR="003F51F2">
        <w:t>welke</w:t>
      </w:r>
      <w:r w:rsidR="00063831">
        <w:t xml:space="preserve"> </w:t>
      </w:r>
      <w:r w:rsidR="00371878">
        <w:t>al</w:t>
      </w:r>
      <w:r w:rsidR="00063831">
        <w:t>s</w:t>
      </w:r>
      <w:r w:rsidR="00371878">
        <w:t xml:space="preserve"> eerste wo</w:t>
      </w:r>
      <w:r w:rsidR="00063831">
        <w:t>rden gebruikt voor het verplaatsen.</w:t>
      </w:r>
      <w:r w:rsidR="003544C0">
        <w:t xml:space="preserve"> </w:t>
      </w:r>
    </w:p>
    <w:p w14:paraId="69B7B621" w14:textId="63909707" w:rsidR="005D0ED2" w:rsidRDefault="006F3529">
      <w:r w:rsidRPr="006F3529">
        <w:rPr>
          <w:noProof/>
        </w:rPr>
        <w:drawing>
          <wp:inline distT="0" distB="0" distL="0" distR="0" wp14:anchorId="3CFEC102" wp14:editId="6AADDDFF">
            <wp:extent cx="5731510" cy="4471670"/>
            <wp:effectExtent l="19050" t="19050" r="21590" b="24130"/>
            <wp:docPr id="1424440012" name="Afbeelding 1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40012" name="Afbeelding 1" descr="Afbeelding met tekst, schermopname, Lettertype, document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167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16AC0087" w14:textId="77777777" w:rsidR="00345AA8" w:rsidRDefault="00345AA8"/>
    <w:p w14:paraId="1EA07F19" w14:textId="73E90DE3" w:rsidR="00CE25C3" w:rsidRDefault="00316A2A">
      <w:r w:rsidRPr="00DB67C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629BD96" wp14:editId="40867B5E">
            <wp:simplePos x="0" y="0"/>
            <wp:positionH relativeFrom="column">
              <wp:posOffset>908050</wp:posOffset>
            </wp:positionH>
            <wp:positionV relativeFrom="paragraph">
              <wp:posOffset>1149350</wp:posOffset>
            </wp:positionV>
            <wp:extent cx="3536950" cy="2667409"/>
            <wp:effectExtent l="0" t="0" r="6350" b="0"/>
            <wp:wrapThrough wrapText="bothSides">
              <wp:wrapPolygon edited="0">
                <wp:start x="0" y="0"/>
                <wp:lineTo x="0" y="21446"/>
                <wp:lineTo x="21522" y="21446"/>
                <wp:lineTo x="21522" y="0"/>
                <wp:lineTo x="0" y="0"/>
              </wp:wrapPolygon>
            </wp:wrapThrough>
            <wp:docPr id="131950425" name="Afbeelding 1" descr="Afbeelding met tekst, schermopname, Lettertype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0425" name="Afbeelding 1" descr="Afbeelding met tekst, schermopname, Lettertype, lijn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266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096">
        <w:t>Mocht</w:t>
      </w:r>
      <w:r w:rsidR="008D2DE8">
        <w:t xml:space="preserve"> er </w:t>
      </w:r>
      <w:r w:rsidR="00597091">
        <w:t>gee</w:t>
      </w:r>
      <w:r w:rsidR="00EB61A5">
        <w:t xml:space="preserve">n mogelijkheid zijn </w:t>
      </w:r>
      <w:r w:rsidR="0018349F">
        <w:t xml:space="preserve">voor beide teams om in deze weken te spelen, kan de </w:t>
      </w:r>
      <w:r w:rsidR="00C72195">
        <w:t>teamcaptain dit doorgeven aa</w:t>
      </w:r>
      <w:r w:rsidR="00EC4DD8">
        <w:t xml:space="preserve">n de CCP. De </w:t>
      </w:r>
      <w:proofErr w:type="spellStart"/>
      <w:r w:rsidR="00D95D7C">
        <w:t>CCP</w:t>
      </w:r>
      <w:r w:rsidR="00F065E7">
        <w:t>’</w:t>
      </w:r>
      <w:r w:rsidR="00D95D7C">
        <w:t>s</w:t>
      </w:r>
      <w:proofErr w:type="spellEnd"/>
      <w:r w:rsidR="00D95D7C">
        <w:t xml:space="preserve"> </w:t>
      </w:r>
      <w:r w:rsidR="00F065E7">
        <w:t xml:space="preserve">koppelen de </w:t>
      </w:r>
      <w:r w:rsidR="000F209B">
        <w:t>teamcaptains aan elkaar welke samen een alternatieve datum zoeken en dit doorgeven aan de CCP. Zie hiervoor het onderstaande communicatieschema.</w:t>
      </w:r>
      <w:r w:rsidR="0019293E">
        <w:t xml:space="preserve"> De teamcaptain</w:t>
      </w:r>
      <w:r w:rsidR="00E357DF">
        <w:t xml:space="preserve"> heeft </w:t>
      </w:r>
      <w:r w:rsidR="00D30A55">
        <w:t xml:space="preserve">alleen  contact met de </w:t>
      </w:r>
      <w:r w:rsidR="00741B8E">
        <w:t>teamcaptain van de tegenstander en de eigen CCP.</w:t>
      </w:r>
    </w:p>
    <w:p w14:paraId="2AB00257" w14:textId="42DEAEEA" w:rsidR="00730FE6" w:rsidRDefault="00730FE6"/>
    <w:p w14:paraId="7472E11D" w14:textId="77777777" w:rsidR="002003BC" w:rsidRDefault="002003BC"/>
    <w:p w14:paraId="35FBD21E" w14:textId="3DA95452" w:rsidR="009C21E1" w:rsidRDefault="009C21E1"/>
    <w:p w14:paraId="1FF39FE3" w14:textId="77777777" w:rsidR="002003BC" w:rsidRPr="002003BC" w:rsidRDefault="002003BC" w:rsidP="002003BC"/>
    <w:p w14:paraId="7EF57619" w14:textId="77777777" w:rsidR="002003BC" w:rsidRPr="002003BC" w:rsidRDefault="002003BC" w:rsidP="002003BC"/>
    <w:p w14:paraId="5BEEDBD2" w14:textId="77777777" w:rsidR="002003BC" w:rsidRPr="002003BC" w:rsidRDefault="002003BC" w:rsidP="002003BC"/>
    <w:p w14:paraId="791AA5F6" w14:textId="77777777" w:rsidR="002003BC" w:rsidRPr="002003BC" w:rsidRDefault="002003BC" w:rsidP="002003BC"/>
    <w:p w14:paraId="3C4F70E1" w14:textId="77777777" w:rsidR="002003BC" w:rsidRPr="002003BC" w:rsidRDefault="002003BC" w:rsidP="002003BC"/>
    <w:p w14:paraId="71979F7B" w14:textId="24149B58" w:rsidR="002003BC" w:rsidRDefault="002003BC" w:rsidP="002003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4073665" wp14:editId="3CBF4585">
                <wp:simplePos x="0" y="0"/>
                <wp:positionH relativeFrom="column">
                  <wp:posOffset>984250</wp:posOffset>
                </wp:positionH>
                <wp:positionV relativeFrom="paragraph">
                  <wp:posOffset>173990</wp:posOffset>
                </wp:positionV>
                <wp:extent cx="1720850" cy="285750"/>
                <wp:effectExtent l="0" t="0" r="1270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D6CA" w14:textId="6D375851" w:rsidR="00316A2A" w:rsidRPr="00316A2A" w:rsidRDefault="00316A2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16A2A">
                              <w:rPr>
                                <w:i/>
                                <w:iCs/>
                              </w:rPr>
                              <w:t>Communicat</w:t>
                            </w:r>
                            <w:r>
                              <w:rPr>
                                <w:i/>
                                <w:iCs/>
                              </w:rPr>
                              <w:t>i</w:t>
                            </w:r>
                            <w:r w:rsidRPr="00316A2A">
                              <w:rPr>
                                <w:i/>
                                <w:iCs/>
                              </w:rPr>
                              <w:t>eschema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i="http://schemas.microsoft.com/office/word/2026/wordml/cei">
            <w:pict>
              <v:shapetype w14:anchorId="4407366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77.5pt;margin-top:13.7pt;width:135.5pt;height:2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NoIwIAAEIEAAAOAAAAZHJzL2Uyb0RvYy54bWysU9tu2zAMfR+wfxD0vtgJkjU14hRdugwD&#10;ugvQ7QNkWbaFSaImKbG7rx8lO2myvQ3zg0CZ1CHPIbm5G7QiR+G8BFPS+SynRBgOtTRtSb9/279Z&#10;U+IDMzVTYERJn4Wnd9vXrza9LcQCOlC1cARBjC96W9IuBFtkmeed0MzPwAqDzgacZgGvrs1qx3pE&#10;1ypb5PnbrAdXWwdceI9/H0Yn3Sb8phE8fGkaLwJRJcXaQjpdOqt4ZtsNK1rHbCf5VAb7hyo0kwaT&#10;nqEeWGDk4ORfUFpyBx6aMOOgM2gayUXigGzm+R9snjpmReKC4nh7lsn/P1j++fhkvzoShncwYAMT&#10;CW8fgf/wxMCuY6YV985B3wlWY+J5lCzrrS+mp1FqX/gIUvWfoMYms0OABDQ0TkdVkCdBdGzA81l0&#10;MQTCY8qbRb5eoYujb7Fe3aAdU7Di9No6Hz4I0CQaJXXY1ITOjo8+jKGnkJjMg5L1XiqVLq6tdsqR&#10;I8MB2KdvQr8KU4b0Jb1dLVajAFcQcRbFGaRqR5HUQSPbERhrzk9Vp9GN4YnDVRYtAw67krqka3ww&#10;PmFFVPa9qdMoBibVaKMAykxSR3VHncNQDRgYJa+gfkbRHYxDjUuIRgfuFyU9DnRJ/c8Dc4IS9dFg&#10;427ny2XcgHRZrlB1Stylp7r0MMMRqqSBktHchbQ1UVMD99jgRibtXyqZasVBTcynpYqbcHlPUS+r&#10;v/0NAAD//wMAUEsDBBQABgAIAAAAIQCni+r43wAAAAkBAAAPAAAAZHJzL2Rvd25yZXYueG1sTI/N&#10;TsMwEITvSH0Ha5G4UYeQ/ijEqShSBaKHilJxduNtHDVeh9htw9uznOhxZkez3xSLwbXijH1oPCl4&#10;GCcgkCpvGqoV7D5X93MQIWoyuvWECn4wwKIc3RQ6N/5CH3jexlpwCYVcK7AxdrmUobLodBj7Dolv&#10;B987HVn2tTS9vnC5a2WaJFPpdEP8weoOXyxWx+3JKcDD5n0lH132urbNl/TD8u3bL5W6ux2en0BE&#10;HOJ/GP7wGR1KZtr7E5kgWtaTCW+JCtJZBoIDWTplY69glmYgy0JeLyh/AQAA//8DAFBLAQItABQA&#10;BgAIAAAAIQC2gziS/gAAAOEBAAATAAAAAAAAAAAAAAAAAAAAAABbQ29udGVudF9UeXBlc10ueG1s&#10;UEsBAi0AFAAGAAgAAAAhADj9If/WAAAAlAEAAAsAAAAAAAAAAAAAAAAALwEAAF9yZWxzLy5yZWxz&#10;UEsBAi0AFAAGAAgAAAAhAOMkk2gjAgAAQgQAAA4AAAAAAAAAAAAAAAAALgIAAGRycy9lMm9Eb2Mu&#10;eG1sUEsBAi0AFAAGAAgAAAAhAKeL6vjfAAAACQEAAA8AAAAAAAAAAAAAAAAAfQQAAGRycy9kb3du&#10;cmV2LnhtbFBLBQYAAAAABAAEAPMAAACJBQAAAAA=&#10;" strokecolor="#bfbfbf [2412]">
                <v:textbox>
                  <w:txbxContent>
                    <w:p w14:paraId="1581D6CA" w14:textId="6D375851" w:rsidR="00316A2A" w:rsidRPr="00316A2A" w:rsidRDefault="00316A2A">
                      <w:pPr>
                        <w:rPr>
                          <w:i/>
                          <w:iCs/>
                        </w:rPr>
                      </w:pPr>
                      <w:r w:rsidRPr="00316A2A">
                        <w:rPr>
                          <w:i/>
                          <w:iCs/>
                        </w:rPr>
                        <w:t>Communicat</w:t>
                      </w:r>
                      <w:r>
                        <w:rPr>
                          <w:i/>
                          <w:iCs/>
                        </w:rPr>
                        <w:t>i</w:t>
                      </w:r>
                      <w:r w:rsidRPr="00316A2A">
                        <w:rPr>
                          <w:i/>
                          <w:iCs/>
                        </w:rPr>
                        <w:t>eschema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F3CB0" w14:textId="28A28970" w:rsidR="002003BC" w:rsidRDefault="002003BC" w:rsidP="002003BC"/>
    <w:p w14:paraId="18075B29" w14:textId="00A7F922" w:rsidR="002003BC" w:rsidRPr="00CB2DE7" w:rsidRDefault="00CB2DE7" w:rsidP="002003BC">
      <w:pPr>
        <w:rPr>
          <w:b/>
          <w:bCs/>
        </w:rPr>
      </w:pPr>
      <w:r w:rsidRPr="00CB2DE7">
        <w:rPr>
          <w:b/>
          <w:bCs/>
        </w:rPr>
        <w:t>Scores invullen.</w:t>
      </w:r>
    </w:p>
    <w:p w14:paraId="64AACCC4" w14:textId="6CA1ED71" w:rsidR="00B127E7" w:rsidRDefault="00CB2DE7" w:rsidP="002003BC">
      <w:r>
        <w:t xml:space="preserve">Uiterlijk zondag na de wedstrijd </w:t>
      </w:r>
      <w:r w:rsidR="00FF2BE2">
        <w:t>vóór 20.30 uur, moet</w:t>
      </w:r>
      <w:r w:rsidR="0059767A">
        <w:t xml:space="preserve">en de scores </w:t>
      </w:r>
      <w:r w:rsidR="0003575C">
        <w:t xml:space="preserve"> op</w:t>
      </w:r>
      <w:r w:rsidR="00CF069B">
        <w:t xml:space="preserve"> de Badminton Nederland site </w:t>
      </w:r>
      <w:r w:rsidR="0059767A">
        <w:t xml:space="preserve">ingevuld worden door de teamcaptain. </w:t>
      </w:r>
      <w:r w:rsidR="00CF069B">
        <w:t xml:space="preserve">Op het niet naleven hiervan legt de bond een boete op aan de vereniging welke wordt doorgestuurd naar de teamcaptain in kwestie. </w:t>
      </w:r>
      <w:r w:rsidR="0059767A">
        <w:t>De</w:t>
      </w:r>
      <w:r w:rsidR="00CF069B">
        <w:t xml:space="preserve"> teamcaptain </w:t>
      </w:r>
      <w:r w:rsidR="0059767A">
        <w:t xml:space="preserve">heeft hier als het goed is </w:t>
      </w:r>
      <w:r w:rsidR="008E00D8">
        <w:t xml:space="preserve">login </w:t>
      </w:r>
      <w:r w:rsidR="00CF069B">
        <w:t xml:space="preserve">gegevens </w:t>
      </w:r>
      <w:r w:rsidR="008E00D8">
        <w:t>voor</w:t>
      </w:r>
      <w:r w:rsidR="008B06E6">
        <w:t xml:space="preserve"> de Badminton Nederland site.</w:t>
      </w:r>
    </w:p>
    <w:p w14:paraId="7AD13136" w14:textId="1575D64C" w:rsidR="002003BC" w:rsidRDefault="008E00D8" w:rsidP="002003BC">
      <w:r>
        <w:t xml:space="preserve">Ook is het voor de bond belangrijk om ook de eindtijd in te vullen. </w:t>
      </w:r>
    </w:p>
    <w:p w14:paraId="6DCDDB1F" w14:textId="5D33BA5A" w:rsidR="002003BC" w:rsidRDefault="00595286" w:rsidP="002003BC">
      <w:r>
        <w:t>Sportieve groet,</w:t>
      </w:r>
    </w:p>
    <w:p w14:paraId="01A06352" w14:textId="5786C990" w:rsidR="00595286" w:rsidRDefault="00595286" w:rsidP="00595286">
      <w:pPr>
        <w:spacing w:after="0" w:line="240" w:lineRule="auto"/>
      </w:pPr>
      <w:r>
        <w:t xml:space="preserve">CCP </w:t>
      </w:r>
      <w:proofErr w:type="spellStart"/>
      <w:r>
        <w:t>BCMaassluis</w:t>
      </w:r>
      <w:proofErr w:type="spellEnd"/>
    </w:p>
    <w:p w14:paraId="4723F9B1" w14:textId="4C12D014" w:rsidR="00595286" w:rsidRPr="002003BC" w:rsidRDefault="00595286" w:rsidP="00595286">
      <w:pPr>
        <w:spacing w:after="0" w:line="240" w:lineRule="auto"/>
      </w:pPr>
      <w:r>
        <w:t>Koen Willems</w:t>
      </w:r>
    </w:p>
    <w:sectPr w:rsidR="00595286" w:rsidRPr="00200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EF5E4"/>
    <w:rsid w:val="0003575C"/>
    <w:rsid w:val="000434DF"/>
    <w:rsid w:val="00063831"/>
    <w:rsid w:val="00083A70"/>
    <w:rsid w:val="000B68CC"/>
    <w:rsid w:val="000E3271"/>
    <w:rsid w:val="000F209B"/>
    <w:rsid w:val="00101F7E"/>
    <w:rsid w:val="00104382"/>
    <w:rsid w:val="00117E9F"/>
    <w:rsid w:val="001217A5"/>
    <w:rsid w:val="00127751"/>
    <w:rsid w:val="00130798"/>
    <w:rsid w:val="00153697"/>
    <w:rsid w:val="00176661"/>
    <w:rsid w:val="0018349F"/>
    <w:rsid w:val="0019293E"/>
    <w:rsid w:val="001948DC"/>
    <w:rsid w:val="001A5983"/>
    <w:rsid w:val="001B4701"/>
    <w:rsid w:val="001D6888"/>
    <w:rsid w:val="001E2C76"/>
    <w:rsid w:val="001F70EF"/>
    <w:rsid w:val="002003BC"/>
    <w:rsid w:val="0021173F"/>
    <w:rsid w:val="0023313F"/>
    <w:rsid w:val="00233251"/>
    <w:rsid w:val="00257517"/>
    <w:rsid w:val="00283E95"/>
    <w:rsid w:val="002C2D54"/>
    <w:rsid w:val="00316A2A"/>
    <w:rsid w:val="00342B1F"/>
    <w:rsid w:val="00345AA8"/>
    <w:rsid w:val="003544C0"/>
    <w:rsid w:val="00371878"/>
    <w:rsid w:val="00383096"/>
    <w:rsid w:val="003833E7"/>
    <w:rsid w:val="003A5A39"/>
    <w:rsid w:val="003F51F2"/>
    <w:rsid w:val="00412ABC"/>
    <w:rsid w:val="00473F86"/>
    <w:rsid w:val="004840E4"/>
    <w:rsid w:val="004C79F1"/>
    <w:rsid w:val="00560EE4"/>
    <w:rsid w:val="005813CB"/>
    <w:rsid w:val="0058172D"/>
    <w:rsid w:val="00592644"/>
    <w:rsid w:val="00595286"/>
    <w:rsid w:val="00597091"/>
    <w:rsid w:val="0059767A"/>
    <w:rsid w:val="005D0ED2"/>
    <w:rsid w:val="005E0ED3"/>
    <w:rsid w:val="005F5858"/>
    <w:rsid w:val="00605956"/>
    <w:rsid w:val="006723CA"/>
    <w:rsid w:val="006B538F"/>
    <w:rsid w:val="006D199A"/>
    <w:rsid w:val="006F3529"/>
    <w:rsid w:val="00713243"/>
    <w:rsid w:val="00730FE6"/>
    <w:rsid w:val="00741B8E"/>
    <w:rsid w:val="007569A4"/>
    <w:rsid w:val="00780149"/>
    <w:rsid w:val="00790E7F"/>
    <w:rsid w:val="007A470F"/>
    <w:rsid w:val="007C015E"/>
    <w:rsid w:val="007F4DDB"/>
    <w:rsid w:val="00815332"/>
    <w:rsid w:val="00860EAC"/>
    <w:rsid w:val="008B06E6"/>
    <w:rsid w:val="008D2DE8"/>
    <w:rsid w:val="008D6EAF"/>
    <w:rsid w:val="008E00D8"/>
    <w:rsid w:val="00946692"/>
    <w:rsid w:val="009C21E1"/>
    <w:rsid w:val="00A043C0"/>
    <w:rsid w:val="00A046C5"/>
    <w:rsid w:val="00A3325D"/>
    <w:rsid w:val="00A41239"/>
    <w:rsid w:val="00A84B93"/>
    <w:rsid w:val="00B127E7"/>
    <w:rsid w:val="00B43CBA"/>
    <w:rsid w:val="00B95B7F"/>
    <w:rsid w:val="00C72195"/>
    <w:rsid w:val="00C94DF3"/>
    <w:rsid w:val="00CA62A1"/>
    <w:rsid w:val="00CB2DE7"/>
    <w:rsid w:val="00CD2838"/>
    <w:rsid w:val="00CE25C3"/>
    <w:rsid w:val="00CF069B"/>
    <w:rsid w:val="00D00A14"/>
    <w:rsid w:val="00D30A55"/>
    <w:rsid w:val="00D95D7C"/>
    <w:rsid w:val="00DB67CF"/>
    <w:rsid w:val="00DE090B"/>
    <w:rsid w:val="00E357DF"/>
    <w:rsid w:val="00EA2C34"/>
    <w:rsid w:val="00EB61A5"/>
    <w:rsid w:val="00EC4DD8"/>
    <w:rsid w:val="00EE3A82"/>
    <w:rsid w:val="00F065E7"/>
    <w:rsid w:val="00F70BCA"/>
    <w:rsid w:val="00F73E54"/>
    <w:rsid w:val="00FB7876"/>
    <w:rsid w:val="00FF2BE2"/>
    <w:rsid w:val="0914C1EF"/>
    <w:rsid w:val="3640264A"/>
    <w:rsid w:val="36AEF5E4"/>
    <w:rsid w:val="3E4A9EE8"/>
    <w:rsid w:val="4B9A7857"/>
    <w:rsid w:val="7806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3A34"/>
  <w15:chartTrackingRefBased/>
  <w15:docId w15:val="{9049391F-DE71-412C-B3A2-8D84B27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3E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badmintonnederland.toernooi.nl/ranking/ranking.aspx?rid=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Links>
    <vt:vector size="6" baseType="variant">
      <vt:variant>
        <vt:i4>8126568</vt:i4>
      </vt:variant>
      <vt:variant>
        <vt:i4>0</vt:i4>
      </vt:variant>
      <vt:variant>
        <vt:i4>0</vt:i4>
      </vt:variant>
      <vt:variant>
        <vt:i4>5</vt:i4>
      </vt:variant>
      <vt:variant>
        <vt:lpwstr>https://badmintonnederland.toernooi.nl/ranking/ranking.aspx?rid=75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Willems</dc:creator>
  <cp:keywords/>
  <dc:description/>
  <cp:lastModifiedBy>Willems, K. (Koen)</cp:lastModifiedBy>
  <cp:revision>111</cp:revision>
  <dcterms:created xsi:type="dcterms:W3CDTF">2026-07-10T16:07:00Z</dcterms:created>
  <dcterms:modified xsi:type="dcterms:W3CDTF">2026-07-10T10:10:00Z</dcterms:modified>
</cp:coreProperties>
</file>